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11" w:rsidRDefault="00862E11">
      <w:pPr>
        <w:pStyle w:val="ConsPlusTitlePage"/>
      </w:pPr>
      <w:r>
        <w:t xml:space="preserve">Документ предоставлен </w:t>
      </w:r>
      <w:hyperlink r:id="rId4">
        <w:r>
          <w:rPr>
            <w:color w:val="0000FF"/>
          </w:rPr>
          <w:t>КонсультантПлюс</w:t>
        </w:r>
      </w:hyperlink>
      <w:r>
        <w:br/>
      </w:r>
    </w:p>
    <w:p w:rsidR="00862E11" w:rsidRDefault="00862E11">
      <w:pPr>
        <w:pStyle w:val="ConsPlusNormal"/>
        <w:jc w:val="both"/>
        <w:outlineLvl w:val="0"/>
      </w:pPr>
    </w:p>
    <w:p w:rsidR="00862E11" w:rsidRDefault="00862E11">
      <w:pPr>
        <w:pStyle w:val="ConsPlusTitle"/>
        <w:jc w:val="center"/>
      </w:pPr>
      <w:r>
        <w:t>ПРАВИТЕЛЬСТВО РОССИЙСКОЙ ФЕДЕРАЦИИ</w:t>
      </w:r>
    </w:p>
    <w:p w:rsidR="00862E11" w:rsidRDefault="00862E11">
      <w:pPr>
        <w:pStyle w:val="ConsPlusTitle"/>
        <w:jc w:val="center"/>
      </w:pPr>
    </w:p>
    <w:p w:rsidR="00862E11" w:rsidRDefault="00862E11">
      <w:pPr>
        <w:pStyle w:val="ConsPlusTitle"/>
        <w:jc w:val="center"/>
      </w:pPr>
      <w:r>
        <w:t>ПОСТАНОВЛЕНИЕ</w:t>
      </w:r>
    </w:p>
    <w:p w:rsidR="00862E11" w:rsidRDefault="00862E11">
      <w:pPr>
        <w:pStyle w:val="ConsPlusTitle"/>
        <w:jc w:val="center"/>
      </w:pPr>
      <w:r>
        <w:t>от 26 сентября 1994 г. N 1093</w:t>
      </w:r>
    </w:p>
    <w:p w:rsidR="00862E11" w:rsidRDefault="00862E11">
      <w:pPr>
        <w:pStyle w:val="ConsPlusTitle"/>
        <w:jc w:val="center"/>
      </w:pPr>
    </w:p>
    <w:p w:rsidR="00862E11" w:rsidRDefault="00862E11">
      <w:pPr>
        <w:pStyle w:val="ConsPlusTitle"/>
        <w:jc w:val="center"/>
      </w:pPr>
      <w:r>
        <w:t>О ПОРЯДКЕ ВОЗМЕЩЕНИЯ РАСХОДОВ,</w:t>
      </w:r>
    </w:p>
    <w:p w:rsidR="00862E11" w:rsidRDefault="00862E11">
      <w:pPr>
        <w:pStyle w:val="ConsPlusTitle"/>
        <w:jc w:val="center"/>
      </w:pPr>
      <w:r>
        <w:t>СВЯЗАННЫХ С ОКАЗАНИЕМ МЕДИЦИНСКОЙ ПОМОЩИ,</w:t>
      </w:r>
    </w:p>
    <w:p w:rsidR="00862E11" w:rsidRDefault="00862E11">
      <w:pPr>
        <w:pStyle w:val="ConsPlusTitle"/>
        <w:jc w:val="center"/>
      </w:pPr>
      <w:r>
        <w:t>САНАТОРНО-КУРОРТНЫМ ЛЕЧЕНИЕМ И ОТДЫХОМ ВОЕННОСЛУЖАЩИХ</w:t>
      </w:r>
    </w:p>
    <w:p w:rsidR="00862E11" w:rsidRDefault="00862E11">
      <w:pPr>
        <w:pStyle w:val="ConsPlusTitle"/>
        <w:jc w:val="center"/>
      </w:pPr>
      <w:r>
        <w:t>И ГРАЖДАН, УВОЛЕННЫХ С ВОЕННОЙ СЛУЖБЫ, САНАТОРНО-КУРОРТНЫМ</w:t>
      </w:r>
    </w:p>
    <w:p w:rsidR="00862E11" w:rsidRDefault="00862E11">
      <w:pPr>
        <w:pStyle w:val="ConsPlusTitle"/>
        <w:jc w:val="center"/>
      </w:pPr>
      <w:r>
        <w:t>ЛЕЧЕНИЕМ ЧЛЕНОВ ИХ СЕМЕЙ, ПРОХОЖДЕНИЕМ ВОЕННОСЛУЖАЩИМИ</w:t>
      </w:r>
    </w:p>
    <w:p w:rsidR="00862E11" w:rsidRDefault="00862E11">
      <w:pPr>
        <w:pStyle w:val="ConsPlusTitle"/>
        <w:jc w:val="center"/>
      </w:pPr>
      <w:r>
        <w:t>МЕДИЦИНСКИХ ОСМОТРОВ, ДИСПАНСЕРИЗАЦИИ,</w:t>
      </w:r>
    </w:p>
    <w:p w:rsidR="00862E11" w:rsidRDefault="00862E11">
      <w:pPr>
        <w:pStyle w:val="ConsPlusTitle"/>
        <w:jc w:val="center"/>
      </w:pPr>
      <w:r>
        <w:t>МЕДИКО-ПСИХОЛОГИЧЕСКОЙ РЕАБИЛИТАЦИЕЙ ВОЕННОСЛУЖАЩИХ,</w:t>
      </w:r>
    </w:p>
    <w:p w:rsidR="00862E11" w:rsidRDefault="00862E11">
      <w:pPr>
        <w:pStyle w:val="ConsPlusTitle"/>
        <w:jc w:val="center"/>
      </w:pPr>
      <w:r>
        <w:t>А ТАКЖЕ ОКАЗАНИЕМ МЕДИЦИНСКОЙ ПОМОЩИ ГРАЖДАНАМ, ПРЕБЫВАЮЩИМ</w:t>
      </w:r>
    </w:p>
    <w:p w:rsidR="00862E11" w:rsidRDefault="00862E11">
      <w:pPr>
        <w:pStyle w:val="ConsPlusTitle"/>
        <w:jc w:val="center"/>
      </w:pPr>
      <w:r>
        <w:t>В ДОБРОВОЛЬЧЕСКИХ ФОРМИРОВАНИЯХ, СОДЕЙСТВУЮЩИХ ВЫПОЛНЕНИЮ</w:t>
      </w:r>
    </w:p>
    <w:p w:rsidR="00862E11" w:rsidRDefault="00862E11">
      <w:pPr>
        <w:pStyle w:val="ConsPlusTitle"/>
        <w:jc w:val="center"/>
      </w:pPr>
      <w:r>
        <w:t>ЗАДАЧ, ВОЗЛОЖЕННЫХ НА ВООРУЖЕННЫЕ СИЛЫ РОССИЙСКОЙ ФЕДЕРАЦИИ,</w:t>
      </w:r>
    </w:p>
    <w:p w:rsidR="00862E11" w:rsidRDefault="00862E11">
      <w:pPr>
        <w:pStyle w:val="ConsPlusTitle"/>
        <w:jc w:val="center"/>
      </w:pPr>
      <w:r>
        <w:t>В ПЕРИОД МОБИЛИЗАЦИИ, В ПЕРИОД ДЕЙСТВИЯ ВОЕННОГО ПОЛОЖЕНИЯ,</w:t>
      </w:r>
    </w:p>
    <w:p w:rsidR="00862E11" w:rsidRDefault="00862E11">
      <w:pPr>
        <w:pStyle w:val="ConsPlusTitle"/>
        <w:jc w:val="center"/>
      </w:pPr>
      <w:r>
        <w:t>В ВОЕННОЕ ВРЕМЯ, ПРИ ВОЗНИКНОВЕНИИ ВООРУЖЕННЫХ КОНФЛИКТОВ,</w:t>
      </w:r>
    </w:p>
    <w:p w:rsidR="00862E11" w:rsidRDefault="00862E11">
      <w:pPr>
        <w:pStyle w:val="ConsPlusTitle"/>
        <w:jc w:val="center"/>
      </w:pPr>
      <w:r>
        <w:t>ПРИ ПРОВЕДЕНИИ КОНТРТЕРРОРИСТИЧЕСКИХ ОПЕРАЦИЙ, А ТАКЖЕ</w:t>
      </w:r>
    </w:p>
    <w:p w:rsidR="00862E11" w:rsidRDefault="00862E11">
      <w:pPr>
        <w:pStyle w:val="ConsPlusTitle"/>
        <w:jc w:val="center"/>
      </w:pPr>
      <w:r>
        <w:t>ПРИ ИСПОЛЬЗОВАНИИ ВООРУЖЕННЫХ СИЛ РОССИЙСКОЙ ФЕДЕРАЦИИ</w:t>
      </w:r>
    </w:p>
    <w:p w:rsidR="00862E11" w:rsidRDefault="00862E11">
      <w:pPr>
        <w:pStyle w:val="ConsPlusTitle"/>
        <w:jc w:val="center"/>
      </w:pPr>
      <w:r>
        <w:t>ЗА ПРЕДЕЛАМИ ТЕРРИТОРИИ РОССИЙСКОЙ ФЕДЕРАЦИИ</w:t>
      </w:r>
    </w:p>
    <w:p w:rsidR="00862E11" w:rsidRDefault="00862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2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E11" w:rsidRDefault="00862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2E11" w:rsidRDefault="00862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2E11" w:rsidRDefault="00862E11">
            <w:pPr>
              <w:pStyle w:val="ConsPlusNormal"/>
              <w:jc w:val="center"/>
            </w:pPr>
            <w:r>
              <w:rPr>
                <w:color w:val="392C69"/>
              </w:rPr>
              <w:t>Список изменяющих документов</w:t>
            </w:r>
          </w:p>
          <w:p w:rsidR="00862E11" w:rsidRDefault="00862E11">
            <w:pPr>
              <w:pStyle w:val="ConsPlusNormal"/>
              <w:jc w:val="center"/>
            </w:pPr>
            <w:r>
              <w:rPr>
                <w:color w:val="392C69"/>
              </w:rPr>
              <w:t xml:space="preserve">(в ред. Постановлений Правительства РФ от 29.06.1995 </w:t>
            </w:r>
            <w:hyperlink r:id="rId5">
              <w:r>
                <w:rPr>
                  <w:color w:val="0000FF"/>
                </w:rPr>
                <w:t>N 649,</w:t>
              </w:r>
            </w:hyperlink>
          </w:p>
          <w:p w:rsidR="00862E11" w:rsidRDefault="00862E11">
            <w:pPr>
              <w:pStyle w:val="ConsPlusNormal"/>
              <w:jc w:val="center"/>
            </w:pPr>
            <w:r>
              <w:rPr>
                <w:color w:val="392C69"/>
              </w:rPr>
              <w:t xml:space="preserve">от 21.12.2000 </w:t>
            </w:r>
            <w:hyperlink r:id="rId6">
              <w:r>
                <w:rPr>
                  <w:color w:val="0000FF"/>
                </w:rPr>
                <w:t>N 999,</w:t>
              </w:r>
            </w:hyperlink>
            <w:r>
              <w:rPr>
                <w:color w:val="392C69"/>
              </w:rPr>
              <w:t xml:space="preserve"> от 31.12.2004 </w:t>
            </w:r>
            <w:hyperlink r:id="rId7">
              <w:r>
                <w:rPr>
                  <w:color w:val="0000FF"/>
                </w:rPr>
                <w:t>N 911</w:t>
              </w:r>
            </w:hyperlink>
            <w:r>
              <w:rPr>
                <w:color w:val="392C69"/>
              </w:rPr>
              <w:t xml:space="preserve">, от 20.05.2009 </w:t>
            </w:r>
            <w:hyperlink r:id="rId8">
              <w:r>
                <w:rPr>
                  <w:color w:val="0000FF"/>
                </w:rPr>
                <w:t>N 437</w:t>
              </w:r>
            </w:hyperlink>
            <w:r>
              <w:rPr>
                <w:color w:val="392C69"/>
              </w:rPr>
              <w:t>,</w:t>
            </w:r>
          </w:p>
          <w:p w:rsidR="00862E11" w:rsidRDefault="00862E11">
            <w:pPr>
              <w:pStyle w:val="ConsPlusNormal"/>
              <w:jc w:val="center"/>
            </w:pPr>
            <w:r>
              <w:rPr>
                <w:color w:val="392C69"/>
              </w:rPr>
              <w:t xml:space="preserve">от 31.01.2012 </w:t>
            </w:r>
            <w:hyperlink r:id="rId9">
              <w:r>
                <w:rPr>
                  <w:color w:val="0000FF"/>
                </w:rPr>
                <w:t>N 60</w:t>
              </w:r>
            </w:hyperlink>
            <w:r>
              <w:rPr>
                <w:color w:val="392C69"/>
              </w:rPr>
              <w:t xml:space="preserve">, от 01.12.2012 </w:t>
            </w:r>
            <w:hyperlink r:id="rId10">
              <w:r>
                <w:rPr>
                  <w:color w:val="0000FF"/>
                </w:rPr>
                <w:t>N 1239</w:t>
              </w:r>
            </w:hyperlink>
            <w:r>
              <w:rPr>
                <w:color w:val="392C69"/>
              </w:rPr>
              <w:t xml:space="preserve">, от 24.12.2014 </w:t>
            </w:r>
            <w:hyperlink r:id="rId11">
              <w:r>
                <w:rPr>
                  <w:color w:val="0000FF"/>
                </w:rPr>
                <w:t>N 1469</w:t>
              </w:r>
            </w:hyperlink>
            <w:r>
              <w:rPr>
                <w:color w:val="392C69"/>
              </w:rPr>
              <w:t>,</w:t>
            </w:r>
          </w:p>
          <w:p w:rsidR="00862E11" w:rsidRDefault="00862E11">
            <w:pPr>
              <w:pStyle w:val="ConsPlusNormal"/>
              <w:jc w:val="center"/>
            </w:pPr>
            <w:r>
              <w:rPr>
                <w:color w:val="392C69"/>
              </w:rPr>
              <w:t xml:space="preserve">от 09.09.2015 </w:t>
            </w:r>
            <w:hyperlink r:id="rId12">
              <w:r>
                <w:rPr>
                  <w:color w:val="0000FF"/>
                </w:rPr>
                <w:t>N 952</w:t>
              </w:r>
            </w:hyperlink>
            <w:r>
              <w:rPr>
                <w:color w:val="392C69"/>
              </w:rPr>
              <w:t xml:space="preserve">, от 29.12.2016 </w:t>
            </w:r>
            <w:hyperlink r:id="rId13">
              <w:r>
                <w:rPr>
                  <w:color w:val="0000FF"/>
                </w:rPr>
                <w:t>N 1540</w:t>
              </w:r>
            </w:hyperlink>
            <w:r>
              <w:rPr>
                <w:color w:val="392C69"/>
              </w:rPr>
              <w:t xml:space="preserve">, от 09.06.2021 </w:t>
            </w:r>
            <w:hyperlink r:id="rId14">
              <w:r>
                <w:rPr>
                  <w:color w:val="0000FF"/>
                </w:rPr>
                <w:t>N 882</w:t>
              </w:r>
            </w:hyperlink>
            <w:r>
              <w:rPr>
                <w:color w:val="392C69"/>
              </w:rPr>
              <w:t>,</w:t>
            </w:r>
          </w:p>
          <w:p w:rsidR="00862E11" w:rsidRDefault="00862E11">
            <w:pPr>
              <w:pStyle w:val="ConsPlusNormal"/>
              <w:jc w:val="center"/>
            </w:pPr>
            <w:r>
              <w:rPr>
                <w:color w:val="392C69"/>
              </w:rPr>
              <w:t xml:space="preserve">от 16.02.2023 </w:t>
            </w:r>
            <w:hyperlink r:id="rId15">
              <w:r>
                <w:rPr>
                  <w:color w:val="0000FF"/>
                </w:rPr>
                <w:t>N 245</w:t>
              </w:r>
            </w:hyperlink>
            <w:r>
              <w:rPr>
                <w:color w:val="392C69"/>
              </w:rPr>
              <w:t>,</w:t>
            </w:r>
          </w:p>
          <w:p w:rsidR="00862E11" w:rsidRDefault="00862E11">
            <w:pPr>
              <w:pStyle w:val="ConsPlusNormal"/>
              <w:jc w:val="center"/>
            </w:pPr>
            <w:r>
              <w:rPr>
                <w:color w:val="392C69"/>
              </w:rPr>
              <w:t xml:space="preserve">с изм., внесенными </w:t>
            </w:r>
            <w:hyperlink r:id="rId16">
              <w:r>
                <w:rPr>
                  <w:color w:val="0000FF"/>
                </w:rPr>
                <w:t>решением</w:t>
              </w:r>
            </w:hyperlink>
            <w:r>
              <w:rPr>
                <w:color w:val="392C69"/>
              </w:rPr>
              <w:t xml:space="preserve"> Верховного Суда РФ</w:t>
            </w:r>
          </w:p>
          <w:p w:rsidR="00862E11" w:rsidRDefault="00862E11">
            <w:pPr>
              <w:pStyle w:val="ConsPlusNormal"/>
              <w:jc w:val="center"/>
            </w:pPr>
            <w:r>
              <w:rPr>
                <w:color w:val="392C69"/>
              </w:rPr>
              <w:t>от 11.10.2000 N ВКПИ 00-33)</w:t>
            </w:r>
          </w:p>
        </w:tc>
        <w:tc>
          <w:tcPr>
            <w:tcW w:w="113" w:type="dxa"/>
            <w:tcBorders>
              <w:top w:val="nil"/>
              <w:left w:val="nil"/>
              <w:bottom w:val="nil"/>
              <w:right w:val="nil"/>
            </w:tcBorders>
            <w:shd w:val="clear" w:color="auto" w:fill="F4F3F8"/>
            <w:tcMar>
              <w:top w:w="0" w:type="dxa"/>
              <w:left w:w="0" w:type="dxa"/>
              <w:bottom w:w="0" w:type="dxa"/>
              <w:right w:w="0" w:type="dxa"/>
            </w:tcMar>
          </w:tcPr>
          <w:p w:rsidR="00862E11" w:rsidRDefault="00862E11">
            <w:pPr>
              <w:pStyle w:val="ConsPlusNormal"/>
            </w:pPr>
          </w:p>
        </w:tc>
      </w:tr>
    </w:tbl>
    <w:p w:rsidR="00862E11" w:rsidRDefault="00862E11">
      <w:pPr>
        <w:pStyle w:val="ConsPlusNormal"/>
        <w:jc w:val="center"/>
      </w:pPr>
    </w:p>
    <w:p w:rsidR="00862E11" w:rsidRDefault="00862E11">
      <w:pPr>
        <w:pStyle w:val="ConsPlusNormal"/>
        <w:ind w:firstLine="540"/>
        <w:jc w:val="both"/>
      </w:pPr>
      <w:r>
        <w:t xml:space="preserve">В соответствии со </w:t>
      </w:r>
      <w:hyperlink r:id="rId17">
        <w:r>
          <w:rPr>
            <w:color w:val="0000FF"/>
          </w:rPr>
          <w:t>статьей 16</w:t>
        </w:r>
      </w:hyperlink>
      <w:r>
        <w:t xml:space="preserve"> Федерального закона "О статусе военнослужащих" Правительство Российской Федерации постановляет:</w:t>
      </w:r>
    </w:p>
    <w:p w:rsidR="00862E11" w:rsidRDefault="00862E11">
      <w:pPr>
        <w:pStyle w:val="ConsPlusNormal"/>
        <w:jc w:val="both"/>
      </w:pPr>
      <w:r>
        <w:t xml:space="preserve">(в ред. Постановлений Правительства РФ от 31.12.2004 </w:t>
      </w:r>
      <w:hyperlink r:id="rId18">
        <w:r>
          <w:rPr>
            <w:color w:val="0000FF"/>
          </w:rPr>
          <w:t>N 911</w:t>
        </w:r>
      </w:hyperlink>
      <w:r>
        <w:t xml:space="preserve">, от 16.02.2023 </w:t>
      </w:r>
      <w:hyperlink r:id="rId19">
        <w:r>
          <w:rPr>
            <w:color w:val="0000FF"/>
          </w:rPr>
          <w:t>N 245</w:t>
        </w:r>
      </w:hyperlink>
      <w:r>
        <w:t>)</w:t>
      </w:r>
    </w:p>
    <w:p w:rsidR="00862E11" w:rsidRDefault="00862E11">
      <w:pPr>
        <w:pStyle w:val="ConsPlusNormal"/>
        <w:spacing w:before="220"/>
        <w:ind w:firstLine="540"/>
        <w:jc w:val="both"/>
      </w:pPr>
      <w:r>
        <w:t xml:space="preserve">1. Оказывать за счет средств, выделяемых из федерального бюджета на содержание Министерства обороны Российской Федерации и иных федеральных органов исполнительной власти (федеральных государственных органов), в которых федеральным </w:t>
      </w:r>
      <w:hyperlink r:id="rId20">
        <w:r>
          <w:rPr>
            <w:color w:val="0000FF"/>
          </w:rPr>
          <w:t>законом</w:t>
        </w:r>
      </w:hyperlink>
      <w:r>
        <w:t xml:space="preserve"> предусмотрена военная служба, бесплатную медицинскую помощь,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соответствующих медицинских, военно-медицинских подразделениях, частях и в организациях (далее - военно-медицинские организации) Министерства обороны Российской Федерации и иных федеральных органов исполнительной власти, в которых федеральным законом предусмотрена военная служба:</w:t>
      </w:r>
    </w:p>
    <w:p w:rsidR="00862E11" w:rsidRDefault="00862E11">
      <w:pPr>
        <w:pStyle w:val="ConsPlusNormal"/>
        <w:jc w:val="both"/>
      </w:pPr>
      <w:r>
        <w:t xml:space="preserve">(в ред. Постановлений Правительства РФ от 09.09.2015 </w:t>
      </w:r>
      <w:hyperlink r:id="rId21">
        <w:r>
          <w:rPr>
            <w:color w:val="0000FF"/>
          </w:rPr>
          <w:t>N 952</w:t>
        </w:r>
      </w:hyperlink>
      <w:r>
        <w:t xml:space="preserve">, от 29.12.2016 </w:t>
      </w:r>
      <w:hyperlink r:id="rId22">
        <w:r>
          <w:rPr>
            <w:color w:val="0000FF"/>
          </w:rPr>
          <w:t>N 1540</w:t>
        </w:r>
      </w:hyperlink>
      <w:r>
        <w:t>)</w:t>
      </w:r>
    </w:p>
    <w:p w:rsidR="00862E11" w:rsidRDefault="00862E11">
      <w:pPr>
        <w:pStyle w:val="ConsPlusNormal"/>
        <w:spacing w:before="220"/>
        <w:ind w:firstLine="540"/>
        <w:jc w:val="both"/>
      </w:pPr>
      <w:bookmarkStart w:id="0" w:name="P34"/>
      <w:bookmarkEnd w:id="0"/>
      <w:r>
        <w:t xml:space="preserve">военнослужащим и гражданам, призванным на военные сборы. Указанные лица могут приниматься на лечение в военно-медицинские организации различных органов исполнительной власти, в которых федеральным законом предусмотрена военная служба, с осуществлением </w:t>
      </w:r>
      <w:r>
        <w:lastRenderedPageBreak/>
        <w:t>взаимных расчетов по оказанию им медицинской помощи между этими федеральными органами исполнительной власти (федеральными государственными органами);</w:t>
      </w:r>
    </w:p>
    <w:p w:rsidR="00862E11" w:rsidRDefault="00862E11">
      <w:pPr>
        <w:pStyle w:val="ConsPlusNormal"/>
        <w:jc w:val="both"/>
      </w:pPr>
      <w:r>
        <w:t xml:space="preserve">(в ред. Постановлений Правительства РФ от 01.12.2012 </w:t>
      </w:r>
      <w:hyperlink r:id="rId23">
        <w:r>
          <w:rPr>
            <w:color w:val="0000FF"/>
          </w:rPr>
          <w:t>N 1239</w:t>
        </w:r>
      </w:hyperlink>
      <w:r>
        <w:t xml:space="preserve">, от 09.09.2015 </w:t>
      </w:r>
      <w:hyperlink r:id="rId24">
        <w:r>
          <w:rPr>
            <w:color w:val="0000FF"/>
          </w:rPr>
          <w:t>N 952</w:t>
        </w:r>
      </w:hyperlink>
      <w:r>
        <w:t xml:space="preserve">, от 29.12.2016 </w:t>
      </w:r>
      <w:hyperlink r:id="rId25">
        <w:r>
          <w:rPr>
            <w:color w:val="0000FF"/>
          </w:rPr>
          <w:t>N 1540</w:t>
        </w:r>
      </w:hyperlink>
      <w:r>
        <w:t>)</w:t>
      </w:r>
    </w:p>
    <w:p w:rsidR="00862E11" w:rsidRDefault="00862E11">
      <w:pPr>
        <w:pStyle w:val="ConsPlusNormal"/>
        <w:spacing w:before="220"/>
        <w:ind w:firstLine="540"/>
        <w:jc w:val="both"/>
      </w:pPr>
      <w:bookmarkStart w:id="1" w:name="P36"/>
      <w:bookmarkEnd w:id="1"/>
      <w:r>
        <w:t xml:space="preserve">офицерам, прапорщикам и мичманам, указанным в </w:t>
      </w:r>
      <w:hyperlink r:id="rId26">
        <w:r>
          <w:rPr>
            <w:color w:val="0000FF"/>
          </w:rPr>
          <w:t>абзаце первом пункта 5 статьи 16</w:t>
        </w:r>
      </w:hyperlink>
      <w:r>
        <w:t xml:space="preserve"> Федерального закона "О статусе военнослужащих" (далее - граждане, уволенные с военной службы).</w:t>
      </w:r>
    </w:p>
    <w:p w:rsidR="00862E11" w:rsidRDefault="00862E11">
      <w:pPr>
        <w:pStyle w:val="ConsPlusNormal"/>
        <w:jc w:val="both"/>
      </w:pPr>
      <w:r>
        <w:t xml:space="preserve">(в ред. </w:t>
      </w:r>
      <w:hyperlink r:id="rId27">
        <w:r>
          <w:rPr>
            <w:color w:val="0000FF"/>
          </w:rPr>
          <w:t>Постановления</w:t>
        </w:r>
      </w:hyperlink>
      <w:r>
        <w:t xml:space="preserve"> Правительства РФ от 01.12.2012 N 1239)</w:t>
      </w:r>
    </w:p>
    <w:p w:rsidR="00862E11" w:rsidRDefault="00862E11">
      <w:pPr>
        <w:pStyle w:val="ConsPlusNormal"/>
        <w:spacing w:before="220"/>
        <w:ind w:firstLine="540"/>
        <w:jc w:val="both"/>
      </w:pPr>
      <w:r>
        <w:t xml:space="preserve">При отсутствии по месту военной службы или месту жительства (месту прохождения военных сборов) военнослужащих (граждан, призванных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медицинская помощь военнослужащим (гражданам, призванным на военные сборы) оказывается в медицинских организациях государственной системы здравоохранения и муниципальной системы здравоохранения (далее - медицинские организации) с возмещением расходов на оказание медицинской помощи указанным медицинским организациям Министерством обороны Российской Федерации и иными федеральными органами исполнительной власти (федеральными государственными органами), в которых федеральным </w:t>
      </w:r>
      <w:hyperlink r:id="rId28">
        <w:r>
          <w:rPr>
            <w:color w:val="0000FF"/>
          </w:rPr>
          <w:t>законом</w:t>
        </w:r>
      </w:hyperlink>
      <w:r>
        <w:t xml:space="preserve"> предусмотрена военная служба.</w:t>
      </w:r>
    </w:p>
    <w:p w:rsidR="00862E11" w:rsidRDefault="00862E11">
      <w:pPr>
        <w:pStyle w:val="ConsPlusNormal"/>
        <w:jc w:val="both"/>
      </w:pPr>
      <w:r>
        <w:t xml:space="preserve">(в ред. Постановлений Правительства РФ от 09.09.2015 </w:t>
      </w:r>
      <w:hyperlink r:id="rId29">
        <w:r>
          <w:rPr>
            <w:color w:val="0000FF"/>
          </w:rPr>
          <w:t>N 952</w:t>
        </w:r>
      </w:hyperlink>
      <w:r>
        <w:t xml:space="preserve">, от 29.12.2016 </w:t>
      </w:r>
      <w:hyperlink r:id="rId30">
        <w:r>
          <w:rPr>
            <w:color w:val="0000FF"/>
          </w:rPr>
          <w:t>N 1540</w:t>
        </w:r>
      </w:hyperlink>
      <w:r>
        <w:t>)</w:t>
      </w:r>
    </w:p>
    <w:p w:rsidR="00862E11" w:rsidRDefault="00862E11">
      <w:pPr>
        <w:pStyle w:val="ConsPlusNormal"/>
        <w:spacing w:before="220"/>
        <w:ind w:firstLine="540"/>
        <w:jc w:val="both"/>
      </w:pPr>
      <w:r>
        <w:t>При отсутствии по месту жительства граждан, уволенных с военной службы,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медицинская помощь, не входящая в территориальную программу государственных гарантий бесплатного оказания гражданам медицинской помощи на соответствующий год, оказывается в медицинских организациях с возмещением расходов на оказание медицинской помощи указанным медицинским организациям Министерством обороны Российской Федерации и иными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862E11" w:rsidRDefault="00862E11">
      <w:pPr>
        <w:pStyle w:val="ConsPlusNormal"/>
        <w:jc w:val="both"/>
      </w:pPr>
      <w:r>
        <w:t xml:space="preserve">(абзац введен </w:t>
      </w:r>
      <w:hyperlink r:id="rId31">
        <w:r>
          <w:rPr>
            <w:color w:val="0000FF"/>
          </w:rPr>
          <w:t>Постановлением</w:t>
        </w:r>
      </w:hyperlink>
      <w:r>
        <w:t xml:space="preserve"> Правительства РФ от 09.09.2015 N 952; в ред. </w:t>
      </w:r>
      <w:hyperlink r:id="rId32">
        <w:r>
          <w:rPr>
            <w:color w:val="0000FF"/>
          </w:rPr>
          <w:t>Постановления</w:t>
        </w:r>
      </w:hyperlink>
      <w:r>
        <w:t xml:space="preserve"> Правительства РФ от 29.12.2016 N 1540)</w:t>
      </w:r>
    </w:p>
    <w:p w:rsidR="00862E11" w:rsidRDefault="00862E11">
      <w:pPr>
        <w:pStyle w:val="ConsPlusNormal"/>
        <w:spacing w:before="220"/>
        <w:ind w:firstLine="540"/>
        <w:jc w:val="both"/>
      </w:pPr>
      <w:r>
        <w:t xml:space="preserve">1.1. Установить, что медико-психологическая реабилитация военнослужащих после выполнения ими задач, неблагоприятно отражающихся на состоянии здоровья, при наличии медицинских показаний проводится бесплатно за счет средств, выделяемых из федерального бюджета на содержание Министерства обороны Российской Федерации и федеральных органов исполнительной власти (федеральных государственных органов), в которых федеральным </w:t>
      </w:r>
      <w:hyperlink r:id="rId33">
        <w:r>
          <w:rPr>
            <w:color w:val="0000FF"/>
          </w:rPr>
          <w:t>законом</w:t>
        </w:r>
      </w:hyperlink>
      <w:r>
        <w:t xml:space="preserve"> предусмотрена военная служба.</w:t>
      </w:r>
    </w:p>
    <w:p w:rsidR="00862E11" w:rsidRDefault="00862E11">
      <w:pPr>
        <w:pStyle w:val="ConsPlusNormal"/>
        <w:jc w:val="both"/>
      </w:pPr>
      <w:r>
        <w:t xml:space="preserve">(п. 1.1 введен </w:t>
      </w:r>
      <w:hyperlink r:id="rId34">
        <w:r>
          <w:rPr>
            <w:color w:val="0000FF"/>
          </w:rPr>
          <w:t>Постановлением</w:t>
        </w:r>
      </w:hyperlink>
      <w:r>
        <w:t xml:space="preserve"> Правительства РФ от 20.05.2009 N 437; в ред. </w:t>
      </w:r>
      <w:hyperlink r:id="rId35">
        <w:r>
          <w:rPr>
            <w:color w:val="0000FF"/>
          </w:rPr>
          <w:t>Постановления</w:t>
        </w:r>
      </w:hyperlink>
      <w:r>
        <w:t xml:space="preserve"> Правительства РФ от 29.12.2016 N 1540)</w:t>
      </w:r>
    </w:p>
    <w:p w:rsidR="00862E11" w:rsidRDefault="00862E11">
      <w:pPr>
        <w:pStyle w:val="ConsPlusNormal"/>
        <w:spacing w:before="220"/>
        <w:ind w:firstLine="540"/>
        <w:jc w:val="both"/>
      </w:pPr>
      <w:r>
        <w:t>1(2). Проводить медицинские осмотры и диспансеризацию военнослужащих в соответствующих военно-медицинских организациях Министерства обороны Российской Федерации и иных федеральных органов исполнительной власти (федеральных государственных органов), в которых федеральным законом предусмотрена военная служба, за счет средств, выделяемых из федерального бюджета на содержание Министерства обороны Российской Федерации и иных федеральных органов исполнительной власти (федеральных государственных органов), в которых федеральным законом предусмотрена военная служба. Проведение медицинских осмотров и диспансеризации военнослужащих может осуществляться в военно-медицинских организациях независимо от их ведомственной принадлежности с осуществлением взаимных расчетов за проведение медицинских осмотров и диспансеризации военнослужащих между федеральными органами исполнительной власти (федеральными государственными органами).</w:t>
      </w:r>
    </w:p>
    <w:p w:rsidR="00862E11" w:rsidRDefault="00862E11">
      <w:pPr>
        <w:pStyle w:val="ConsPlusNormal"/>
        <w:spacing w:before="220"/>
        <w:ind w:firstLine="540"/>
        <w:jc w:val="both"/>
      </w:pPr>
      <w:r>
        <w:lastRenderedPageBreak/>
        <w:t>При отсутствии по месту военной службы или месту жительства военнослужащих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 неотложных случаях медицинские осмотры, диспансеризация военнослужащих проводятся в медицинских организациях с возмещением расходов на проведение медицинских осмотров, диспансеризации указанным медицинским организациям Министерством обороны Российской Федерации и иными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862E11" w:rsidRDefault="00862E11">
      <w:pPr>
        <w:pStyle w:val="ConsPlusNormal"/>
        <w:jc w:val="both"/>
      </w:pPr>
      <w:r>
        <w:t xml:space="preserve">(п. 1(2) введен </w:t>
      </w:r>
      <w:hyperlink r:id="rId36">
        <w:r>
          <w:rPr>
            <w:color w:val="0000FF"/>
          </w:rPr>
          <w:t>Постановлением</w:t>
        </w:r>
      </w:hyperlink>
      <w:r>
        <w:t xml:space="preserve"> Правительства РФ от 09.06.2021 N 882)</w:t>
      </w:r>
    </w:p>
    <w:p w:rsidR="00862E11" w:rsidRDefault="00862E11">
      <w:pPr>
        <w:pStyle w:val="ConsPlusNormal"/>
        <w:spacing w:before="220"/>
        <w:ind w:firstLine="540"/>
        <w:jc w:val="both"/>
      </w:pPr>
      <w:r>
        <w:t>1(3). Оказывать гражданам,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за счет средств, выделяемых из федерального бюджета на содержание Министерства обороны Российской Федерации, бесплатную медицинскую помощь,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военно-медицинских организациях Министерства обороны Российской Федерации.</w:t>
      </w:r>
    </w:p>
    <w:p w:rsidR="00862E11" w:rsidRDefault="00862E11">
      <w:pPr>
        <w:pStyle w:val="ConsPlusNormal"/>
        <w:jc w:val="both"/>
      </w:pPr>
      <w:r>
        <w:t xml:space="preserve">(п. 1(3) введен </w:t>
      </w:r>
      <w:hyperlink r:id="rId37">
        <w:r>
          <w:rPr>
            <w:color w:val="0000FF"/>
          </w:rPr>
          <w:t>Постановлением</w:t>
        </w:r>
      </w:hyperlink>
      <w:r>
        <w:t xml:space="preserve"> Правительства РФ от 16.02.2023 N 245)</w:t>
      </w:r>
    </w:p>
    <w:p w:rsidR="00862E11" w:rsidRDefault="00862E11">
      <w:pPr>
        <w:pStyle w:val="ConsPlusNormal"/>
        <w:spacing w:before="220"/>
        <w:ind w:firstLine="540"/>
        <w:jc w:val="both"/>
      </w:pPr>
      <w:r>
        <w:t xml:space="preserve">2. Исключен. - </w:t>
      </w:r>
      <w:hyperlink r:id="rId38">
        <w:r>
          <w:rPr>
            <w:color w:val="0000FF"/>
          </w:rPr>
          <w:t>Постановление</w:t>
        </w:r>
      </w:hyperlink>
      <w:r>
        <w:t xml:space="preserve"> Правительства РФ от 31.12.2004 N 911.</w:t>
      </w:r>
    </w:p>
    <w:p w:rsidR="00862E11" w:rsidRDefault="00862E11">
      <w:pPr>
        <w:pStyle w:val="ConsPlusNormal"/>
        <w:spacing w:before="220"/>
        <w:ind w:firstLine="540"/>
        <w:jc w:val="both"/>
      </w:pPr>
      <w:r>
        <w:t xml:space="preserve">3. Утратил силу. - </w:t>
      </w:r>
      <w:hyperlink r:id="rId39">
        <w:r>
          <w:rPr>
            <w:color w:val="0000FF"/>
          </w:rPr>
          <w:t>Постановление</w:t>
        </w:r>
      </w:hyperlink>
      <w:r>
        <w:t xml:space="preserve"> Правительства РФ от 31.01.2012 N 60.</w:t>
      </w:r>
    </w:p>
    <w:p w:rsidR="00862E11" w:rsidRDefault="00862E11">
      <w:pPr>
        <w:pStyle w:val="ConsPlusNormal"/>
        <w:spacing w:before="220"/>
        <w:ind w:firstLine="540"/>
        <w:jc w:val="both"/>
      </w:pPr>
      <w:r>
        <w:t>4. Курсанты военных профессиональных образовательных организаций, военных образовательных организаций высшего образования и обучающиеся общеобразовательных и профессиональных образовательных организаций, реализующих дополнительные общеразвивающие образовательные программы, имеющие целью подготовку несовершеннолетних обучающихся к военной службе или иной государственной службе, путевками на военные туристские базы обеспечиваются с оплатой в размере не более 30 процентов их стоимости.</w:t>
      </w:r>
    </w:p>
    <w:p w:rsidR="00862E11" w:rsidRDefault="00862E11">
      <w:pPr>
        <w:pStyle w:val="ConsPlusNormal"/>
        <w:jc w:val="both"/>
      </w:pPr>
      <w:r>
        <w:t xml:space="preserve">(в ред. </w:t>
      </w:r>
      <w:hyperlink r:id="rId40">
        <w:r>
          <w:rPr>
            <w:color w:val="0000FF"/>
          </w:rPr>
          <w:t>Постановления</w:t>
        </w:r>
      </w:hyperlink>
      <w:r>
        <w:t xml:space="preserve"> Правительства РФ от 24.12.2014 N 1469)</w:t>
      </w:r>
    </w:p>
    <w:p w:rsidR="00862E11" w:rsidRDefault="00862E11">
      <w:pPr>
        <w:pStyle w:val="ConsPlusNormal"/>
        <w:spacing w:before="220"/>
        <w:ind w:firstLine="540"/>
        <w:jc w:val="both"/>
      </w:pPr>
      <w:r>
        <w:t xml:space="preserve">5. Порядок отбора и направления военнослужащих на </w:t>
      </w:r>
      <w:hyperlink r:id="rId41">
        <w:r>
          <w:rPr>
            <w:color w:val="0000FF"/>
          </w:rPr>
          <w:t>медико-психологическую реабилитацию</w:t>
        </w:r>
      </w:hyperlink>
      <w:r>
        <w:t xml:space="preserve"> устанавливается Министерством обороны Российской Федерации и федеральными органами исполнительной власти (федеральными государственными органами), в которых федеральным </w:t>
      </w:r>
      <w:hyperlink r:id="rId42">
        <w:r>
          <w:rPr>
            <w:color w:val="0000FF"/>
          </w:rPr>
          <w:t>законом</w:t>
        </w:r>
      </w:hyperlink>
      <w:r>
        <w:t xml:space="preserve"> предусмотрена военная служба.</w:t>
      </w:r>
    </w:p>
    <w:p w:rsidR="00862E11" w:rsidRDefault="00862E11">
      <w:pPr>
        <w:pStyle w:val="ConsPlusNormal"/>
        <w:jc w:val="both"/>
      </w:pPr>
      <w:r>
        <w:t xml:space="preserve">(в ред. Постановлений Правительства РФ от 31.12.2004 </w:t>
      </w:r>
      <w:hyperlink r:id="rId43">
        <w:r>
          <w:rPr>
            <w:color w:val="0000FF"/>
          </w:rPr>
          <w:t>N 911</w:t>
        </w:r>
      </w:hyperlink>
      <w:r>
        <w:t xml:space="preserve">, от 20.05.2009 </w:t>
      </w:r>
      <w:hyperlink r:id="rId44">
        <w:r>
          <w:rPr>
            <w:color w:val="0000FF"/>
          </w:rPr>
          <w:t>N 437</w:t>
        </w:r>
      </w:hyperlink>
      <w:r>
        <w:t xml:space="preserve">, от 09.09.2015 </w:t>
      </w:r>
      <w:hyperlink r:id="rId45">
        <w:r>
          <w:rPr>
            <w:color w:val="0000FF"/>
          </w:rPr>
          <w:t>N 952</w:t>
        </w:r>
      </w:hyperlink>
      <w:r>
        <w:t xml:space="preserve">, от 29.12.2016 </w:t>
      </w:r>
      <w:hyperlink r:id="rId46">
        <w:r>
          <w:rPr>
            <w:color w:val="0000FF"/>
          </w:rPr>
          <w:t>N 1540</w:t>
        </w:r>
      </w:hyperlink>
      <w:r>
        <w:t>)</w:t>
      </w:r>
    </w:p>
    <w:p w:rsidR="00862E11" w:rsidRDefault="00862E11">
      <w:pPr>
        <w:pStyle w:val="ConsPlusNormal"/>
        <w:spacing w:before="220"/>
        <w:ind w:firstLine="540"/>
        <w:jc w:val="both"/>
      </w:pPr>
      <w:r>
        <w:t xml:space="preserve">6. Утратил силу. - </w:t>
      </w:r>
      <w:hyperlink r:id="rId47">
        <w:r>
          <w:rPr>
            <w:color w:val="0000FF"/>
          </w:rPr>
          <w:t>Постановление</w:t>
        </w:r>
      </w:hyperlink>
      <w:r>
        <w:t xml:space="preserve"> Правительства РФ от 31.01.2012 N 60.</w:t>
      </w:r>
    </w:p>
    <w:p w:rsidR="00862E11" w:rsidRDefault="00862E11">
      <w:pPr>
        <w:pStyle w:val="ConsPlusNormal"/>
        <w:spacing w:before="220"/>
        <w:ind w:firstLine="540"/>
        <w:jc w:val="both"/>
      </w:pPr>
      <w:r>
        <w:t>7. Федеральным органам исполнительной власти (за исключением федеральных органов исполнительной власти (федеральных государственных органов), в которых федеральным законом предусмотрена военная служба), осуществляющим полномочия в сфере охраны здоровья, организовывать:</w:t>
      </w:r>
    </w:p>
    <w:p w:rsidR="00862E11" w:rsidRDefault="00862E11">
      <w:pPr>
        <w:pStyle w:val="ConsPlusNormal"/>
        <w:spacing w:before="220"/>
        <w:ind w:firstLine="540"/>
        <w:jc w:val="both"/>
      </w:pPr>
      <w:r>
        <w:t xml:space="preserve">оказание медицинской помощи военнослужащим и другим лицам, указанным в </w:t>
      </w:r>
      <w:hyperlink w:anchor="P34">
        <w:r>
          <w:rPr>
            <w:color w:val="0000FF"/>
          </w:rPr>
          <w:t>абзацах втором</w:t>
        </w:r>
      </w:hyperlink>
      <w:r>
        <w:t xml:space="preserve"> и </w:t>
      </w:r>
      <w:hyperlink w:anchor="P36">
        <w:r>
          <w:rPr>
            <w:color w:val="0000FF"/>
          </w:rPr>
          <w:t>третьем пункта 1</w:t>
        </w:r>
      </w:hyperlink>
      <w:r>
        <w:t xml:space="preserve"> настоящего постановления, проходящим военную службу (военные сборы) или проживающим в местностях, где отсутствуют военно-медицинские организации, а также при отсутствии в военно-медицинских организациях отделений соответствующего профиля, </w:t>
      </w:r>
      <w:r>
        <w:lastRenderedPageBreak/>
        <w:t>специалистов или специального медицинского оборудования, а также в экстренных или неотложных случаях;</w:t>
      </w:r>
    </w:p>
    <w:p w:rsidR="00862E11" w:rsidRDefault="00862E11">
      <w:pPr>
        <w:pStyle w:val="ConsPlusNormal"/>
        <w:spacing w:before="220"/>
        <w:ind w:firstLine="540"/>
        <w:jc w:val="both"/>
      </w:pPr>
      <w:r>
        <w:t>проведение медицинских осмотров, диспансеризации военнослужащих, проходящих военную службу или проживающих в местностях, где отсутствуют военно-медицинские организации, а также при отсутствии в военно-медицинских организациях отделений соответствующего профиля, специалистов или специального медицинского оборудования.</w:t>
      </w:r>
    </w:p>
    <w:p w:rsidR="00862E11" w:rsidRDefault="00862E11">
      <w:pPr>
        <w:pStyle w:val="ConsPlusNormal"/>
        <w:jc w:val="both"/>
      </w:pPr>
      <w:r>
        <w:t xml:space="preserve">(п. 7 в ред. </w:t>
      </w:r>
      <w:hyperlink r:id="rId48">
        <w:r>
          <w:rPr>
            <w:color w:val="0000FF"/>
          </w:rPr>
          <w:t>Постановления</w:t>
        </w:r>
      </w:hyperlink>
      <w:r>
        <w:t xml:space="preserve"> Правительства РФ от 09.06.2021 N 882)</w:t>
      </w:r>
    </w:p>
    <w:p w:rsidR="00862E11" w:rsidRDefault="00862E11">
      <w:pPr>
        <w:pStyle w:val="ConsPlusNormal"/>
        <w:spacing w:before="220"/>
        <w:ind w:firstLine="540"/>
        <w:jc w:val="both"/>
      </w:pPr>
      <w:r>
        <w:t xml:space="preserve">8. Исключен. - </w:t>
      </w:r>
      <w:hyperlink r:id="rId49">
        <w:r>
          <w:rPr>
            <w:color w:val="0000FF"/>
          </w:rPr>
          <w:t>Постановление</w:t>
        </w:r>
      </w:hyperlink>
      <w:r>
        <w:t xml:space="preserve"> Правительства РФ от 31.12.2004 N 911.</w:t>
      </w:r>
    </w:p>
    <w:p w:rsidR="00862E11" w:rsidRDefault="00862E11">
      <w:pPr>
        <w:pStyle w:val="ConsPlusNormal"/>
        <w:spacing w:before="220"/>
        <w:ind w:firstLine="540"/>
        <w:jc w:val="both"/>
      </w:pPr>
      <w:r>
        <w:t xml:space="preserve">9. Расходы на цели, предусмотренные настоящим Постановлением, производить за счет и в пределах средств, выделяемых из федерального бюджета по сметам Министерства обороны Российской Федерации и федеральных органов исполнительной власти (федеральных государственных органов), в которых федеральным </w:t>
      </w:r>
      <w:hyperlink r:id="rId50">
        <w:r>
          <w:rPr>
            <w:color w:val="0000FF"/>
          </w:rPr>
          <w:t>законом</w:t>
        </w:r>
      </w:hyperlink>
      <w:r>
        <w:t xml:space="preserve"> предусмотрена военная служба.</w:t>
      </w:r>
    </w:p>
    <w:p w:rsidR="00862E11" w:rsidRDefault="00862E11">
      <w:pPr>
        <w:pStyle w:val="ConsPlusNormal"/>
        <w:jc w:val="both"/>
      </w:pPr>
      <w:r>
        <w:t xml:space="preserve">(в ред. Постановлений Правительства РФ от 31.12.2004 </w:t>
      </w:r>
      <w:hyperlink r:id="rId51">
        <w:r>
          <w:rPr>
            <w:color w:val="0000FF"/>
          </w:rPr>
          <w:t>N 911</w:t>
        </w:r>
      </w:hyperlink>
      <w:r>
        <w:t xml:space="preserve">, от 29.12.2016 </w:t>
      </w:r>
      <w:hyperlink r:id="rId52">
        <w:r>
          <w:rPr>
            <w:color w:val="0000FF"/>
          </w:rPr>
          <w:t>N 1540</w:t>
        </w:r>
      </w:hyperlink>
      <w:r>
        <w:t>)</w:t>
      </w:r>
    </w:p>
    <w:p w:rsidR="00862E11" w:rsidRDefault="00862E11">
      <w:pPr>
        <w:pStyle w:val="ConsPlusNormal"/>
        <w:spacing w:before="220"/>
        <w:ind w:firstLine="540"/>
        <w:jc w:val="both"/>
      </w:pPr>
      <w:r>
        <w:t>10. Настоящее Постановление ввести в действие с 1 января 1994 года.</w:t>
      </w:r>
    </w:p>
    <w:p w:rsidR="00862E11" w:rsidRDefault="00862E11">
      <w:pPr>
        <w:pStyle w:val="ConsPlusNormal"/>
      </w:pPr>
    </w:p>
    <w:p w:rsidR="00862E11" w:rsidRDefault="00862E11">
      <w:pPr>
        <w:pStyle w:val="ConsPlusNormal"/>
        <w:jc w:val="right"/>
      </w:pPr>
      <w:r>
        <w:t>Председатель Правительства</w:t>
      </w:r>
    </w:p>
    <w:p w:rsidR="00862E11" w:rsidRDefault="00862E11">
      <w:pPr>
        <w:pStyle w:val="ConsPlusNormal"/>
        <w:jc w:val="right"/>
      </w:pPr>
      <w:r>
        <w:t>Российской Федерации</w:t>
      </w:r>
    </w:p>
    <w:p w:rsidR="00862E11" w:rsidRDefault="00862E11">
      <w:pPr>
        <w:pStyle w:val="ConsPlusNormal"/>
        <w:jc w:val="right"/>
      </w:pPr>
      <w:r>
        <w:t>В.ЧЕРНОМЫРДИН</w:t>
      </w:r>
    </w:p>
    <w:p w:rsidR="00862E11" w:rsidRDefault="00862E11">
      <w:pPr>
        <w:pStyle w:val="ConsPlusNormal"/>
      </w:pPr>
    </w:p>
    <w:p w:rsidR="00862E11" w:rsidRDefault="00862E11">
      <w:pPr>
        <w:pStyle w:val="ConsPlusNormal"/>
      </w:pPr>
    </w:p>
    <w:p w:rsidR="00862E11" w:rsidRDefault="00862E11">
      <w:pPr>
        <w:pStyle w:val="ConsPlusNormal"/>
        <w:pBdr>
          <w:bottom w:val="single" w:sz="6" w:space="0" w:color="auto"/>
        </w:pBdr>
        <w:spacing w:before="100" w:after="100"/>
        <w:jc w:val="both"/>
        <w:rPr>
          <w:sz w:val="2"/>
          <w:szCs w:val="2"/>
        </w:rPr>
      </w:pPr>
    </w:p>
    <w:p w:rsidR="00827395" w:rsidRDefault="00827395">
      <w:bookmarkStart w:id="2" w:name="_GoBack"/>
      <w:bookmarkEnd w:id="2"/>
    </w:p>
    <w:sectPr w:rsidR="00827395" w:rsidSect="00191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11"/>
    <w:rsid w:val="00827395"/>
    <w:rsid w:val="0086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F9185-1FDF-43DA-8879-6AD4DFD1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E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2E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2E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C6BD6FADF57974C029DED80B8CF82A6E4896BC05D79FFD392A245A1FAC2AD36EC92A6A8B4DC0CF3AB51D295158D4517BB6CD7410F30619I6n7E" TargetMode="External"/><Relationship Id="rId18" Type="http://schemas.openxmlformats.org/officeDocument/2006/relationships/hyperlink" Target="consultantplus://offline/ref=FAC6BD6FADF57974C029DED80B8CF82A6B4D90BB0CD59FFD392A245A1FAC2AD36EC92A6A8B4DC1CC36B51D295158D4517BB6CD7410F30619I6n7E" TargetMode="External"/><Relationship Id="rId26" Type="http://schemas.openxmlformats.org/officeDocument/2006/relationships/hyperlink" Target="consultantplus://offline/ref=FAC6BD6FADF57974C029DED80B8CF82A6E4993BF0DD09FFD392A245A1FAC2AD36EC92A68824ECB986FFA1C75170AC7537BB6CF730CIFn2E" TargetMode="External"/><Relationship Id="rId39" Type="http://schemas.openxmlformats.org/officeDocument/2006/relationships/hyperlink" Target="consultantplus://offline/ref=FAC6BD6FADF57974C029DED80B8CF82A6E4F99BB03D69FFD392A245A1FAC2AD36EC92A6A8B4DC2CE38B51D295158D4517BB6CD7410F30619I6n7E" TargetMode="External"/><Relationship Id="rId3" Type="http://schemas.openxmlformats.org/officeDocument/2006/relationships/webSettings" Target="webSettings.xml"/><Relationship Id="rId21" Type="http://schemas.openxmlformats.org/officeDocument/2006/relationships/hyperlink" Target="consultantplus://offline/ref=FAC6BD6FADF57974C029DED80B8CF82A6B4494B10CD09FFD392A245A1FAC2AD36EC92A6A8B4DC0CD3EB51D295158D4517BB6CD7410F30619I6n7E" TargetMode="External"/><Relationship Id="rId34" Type="http://schemas.openxmlformats.org/officeDocument/2006/relationships/hyperlink" Target="consultantplus://offline/ref=FAC6BD6FADF57974C029DED80B8CF82A624B98B002DBC2F73173285818A375C46980266B8B4DC0C435EA183C4000DB5462A8CA6D0CF104I1n8E" TargetMode="External"/><Relationship Id="rId42" Type="http://schemas.openxmlformats.org/officeDocument/2006/relationships/hyperlink" Target="consultantplus://offline/ref=FAC6BD6FADF57974C029DED80B8CF82A6E4993BF0DD29FFD392A245A1FAC2AD36EC92A698F4ECB986FFA1C75170AC7537BB6CF730CIFn2E" TargetMode="External"/><Relationship Id="rId47" Type="http://schemas.openxmlformats.org/officeDocument/2006/relationships/hyperlink" Target="consultantplus://offline/ref=FAC6BD6FADF57974C029DED80B8CF82A6E4F99BB03D69FFD392A245A1FAC2AD36EC92A6A8B4DC2CE38B51D295158D4517BB6CD7410F30619I6n7E" TargetMode="External"/><Relationship Id="rId50" Type="http://schemas.openxmlformats.org/officeDocument/2006/relationships/hyperlink" Target="consultantplus://offline/ref=FAC6BD6FADF57974C029DED80B8CF82A6E4993BF0DD29FFD392A245A1FAC2AD36EC92A698F4ECB986FFA1C75170AC7537BB6CF730CIFn2E" TargetMode="External"/><Relationship Id="rId7" Type="http://schemas.openxmlformats.org/officeDocument/2006/relationships/hyperlink" Target="consultantplus://offline/ref=FAC6BD6FADF57974C029DED80B8CF82A6B4D90BB0CD59FFD392A245A1FAC2AD36EC92A6A8B4DC0CD3FB51D295158D4517BB6CD7410F30619I6n7E" TargetMode="External"/><Relationship Id="rId12" Type="http://schemas.openxmlformats.org/officeDocument/2006/relationships/hyperlink" Target="consultantplus://offline/ref=FAC6BD6FADF57974C029DED80B8CF82A6B4494B10CD09FFD392A245A1FAC2AD36EC92A6A8B4DC0CC3BB51D295158D4517BB6CD7410F30619I6n7E" TargetMode="External"/><Relationship Id="rId17" Type="http://schemas.openxmlformats.org/officeDocument/2006/relationships/hyperlink" Target="consultantplus://offline/ref=FAC6BD6FADF57974C029DED80B8CF82A6E4993BF0DD09FFD392A245A1FAC2AD36EC92A6A8B4DC2CA36B51D295158D4517BB6CD7410F30619I6n7E" TargetMode="External"/><Relationship Id="rId25" Type="http://schemas.openxmlformats.org/officeDocument/2006/relationships/hyperlink" Target="consultantplus://offline/ref=FAC6BD6FADF57974C029DED80B8CF82A6E4896BC05D79FFD392A245A1FAC2AD36EC92A6A8B4DC0CF39B51D295158D4517BB6CD7410F30619I6n7E" TargetMode="External"/><Relationship Id="rId33" Type="http://schemas.openxmlformats.org/officeDocument/2006/relationships/hyperlink" Target="consultantplus://offline/ref=FAC6BD6FADF57974C029DED80B8CF82A6E4993BF0DD29FFD392A245A1FAC2AD36EC92A698F4ECB986FFA1C75170AC7537BB6CF730CIFn2E" TargetMode="External"/><Relationship Id="rId38" Type="http://schemas.openxmlformats.org/officeDocument/2006/relationships/hyperlink" Target="consultantplus://offline/ref=FAC6BD6FADF57974C029DED80B8CF82A6B4D90BB0CD59FFD392A245A1FAC2AD36EC92A6A8B4DC1CD37B51D295158D4517BB6CD7410F30619I6n7E" TargetMode="External"/><Relationship Id="rId46" Type="http://schemas.openxmlformats.org/officeDocument/2006/relationships/hyperlink" Target="consultantplus://offline/ref=FAC6BD6FADF57974C029DED80B8CF82A6E4896BC05D79FFD392A245A1FAC2AD36EC92A6A8B4DC0C83EB51D295158D4517BB6CD7410F30619I6n7E" TargetMode="External"/><Relationship Id="rId2" Type="http://schemas.openxmlformats.org/officeDocument/2006/relationships/settings" Target="settings.xml"/><Relationship Id="rId16" Type="http://schemas.openxmlformats.org/officeDocument/2006/relationships/hyperlink" Target="consultantplus://offline/ref=FAC6BD6FADF57974C029DED80B8CF82A6E4592B101DBC2F73173285818A375C46980266B8B4DC2C535EA183C4000DB5462A8CA6D0CF104I1n8E" TargetMode="External"/><Relationship Id="rId20" Type="http://schemas.openxmlformats.org/officeDocument/2006/relationships/hyperlink" Target="consultantplus://offline/ref=FAC6BD6FADF57974C029DED80B8CF82A6E4993BF0DD29FFD392A245A1FAC2AD36EC92A688C4DCB986FFA1C75170AC7537BB6CF730CIFn2E" TargetMode="External"/><Relationship Id="rId29" Type="http://schemas.openxmlformats.org/officeDocument/2006/relationships/hyperlink" Target="consultantplus://offline/ref=FAC6BD6FADF57974C029DED80B8CF82A6B4494B10CD09FFD392A245A1FAC2AD36EC92A6A8B4DC0CD3DB51D295158D4517BB6CD7410F30619I6n7E" TargetMode="External"/><Relationship Id="rId41" Type="http://schemas.openxmlformats.org/officeDocument/2006/relationships/hyperlink" Target="consultantplus://offline/ref=FAC6BD6FADF57974C029DED80B8CF82A6E4895BB06D59FFD392A245A1FAC2AD36EC92A6A8B4DC0CB3EB51D295158D4517BB6CD7410F30619I6n7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C6BD6FADF57974C029DED80B8CF82A6B4A90BB01D19FFD392A245A1FAC2AD36EC92A6A8B4DC0CE37B51D295158D4517BB6CD7410F30619I6n7E" TargetMode="External"/><Relationship Id="rId11" Type="http://schemas.openxmlformats.org/officeDocument/2006/relationships/hyperlink" Target="consultantplus://offline/ref=FAC6BD6FADF57974C029DED80B8CF82A6E4898BA05D99FFD392A245A1FAC2AD36EC92A6A8B4DC0CA3DB51D295158D4517BB6CD7410F30619I6n7E" TargetMode="External"/><Relationship Id="rId24" Type="http://schemas.openxmlformats.org/officeDocument/2006/relationships/hyperlink" Target="consultantplus://offline/ref=FAC6BD6FADF57974C029DED80B8CF82A6B4494B10CD09FFD392A245A1FAC2AD36EC92A6A8B4DC0CD3CB51D295158D4517BB6CD7410F30619I6n7E" TargetMode="External"/><Relationship Id="rId32" Type="http://schemas.openxmlformats.org/officeDocument/2006/relationships/hyperlink" Target="consultantplus://offline/ref=FAC6BD6FADF57974C029DED80B8CF82A6E4896BC05D79FFD392A245A1FAC2AD36EC92A6A8B4DC0CF36B51D295158D4517BB6CD7410F30619I6n7E" TargetMode="External"/><Relationship Id="rId37" Type="http://schemas.openxmlformats.org/officeDocument/2006/relationships/hyperlink" Target="consultantplus://offline/ref=FAC6BD6FADF57974C029DED80B8CF82A6E4891BE06D99FFD392A245A1FAC2AD36EC92A6A8B4DC0CD3CB51D295158D4517BB6CD7410F30619I6n7E" TargetMode="External"/><Relationship Id="rId40" Type="http://schemas.openxmlformats.org/officeDocument/2006/relationships/hyperlink" Target="consultantplus://offline/ref=FAC6BD6FADF57974C029DED80B8CF82A6E4898BA05D99FFD392A245A1FAC2AD36EC92A6A8B4DC0CA3DB51D295158D4517BB6CD7410F30619I6n7E" TargetMode="External"/><Relationship Id="rId45" Type="http://schemas.openxmlformats.org/officeDocument/2006/relationships/hyperlink" Target="consultantplus://offline/ref=FAC6BD6FADF57974C029DED80B8CF82A6B4494B10CD09FFD392A245A1FAC2AD36EC92A6A8B4DC0CD39B51D295158D4517BB6CD7410F30619I6n7E" TargetMode="External"/><Relationship Id="rId53" Type="http://schemas.openxmlformats.org/officeDocument/2006/relationships/fontTable" Target="fontTable.xml"/><Relationship Id="rId5" Type="http://schemas.openxmlformats.org/officeDocument/2006/relationships/hyperlink" Target="consultantplus://offline/ref=FAC6BD6FADF57974C029DED80B8CF82A6D4C95BD0E86C8FF687F2A5F17FC62C3208C276B8B4DC5C76AEF0D2D180FDE4D7CAFD3710EF3I0n5E" TargetMode="External"/><Relationship Id="rId15" Type="http://schemas.openxmlformats.org/officeDocument/2006/relationships/hyperlink" Target="consultantplus://offline/ref=FAC6BD6FADF57974C029DED80B8CF82A6E4891BE06D99FFD392A245A1FAC2AD36EC92A6A8B4DC0CC37B51D295158D4517BB6CD7410F30619I6n7E" TargetMode="External"/><Relationship Id="rId23" Type="http://schemas.openxmlformats.org/officeDocument/2006/relationships/hyperlink" Target="consultantplus://offline/ref=FAC6BD6FADF57974C029DED80B8CF82A6B4F99BF05D59FFD392A245A1FAC2AD36EC92A6A8B4DC0CC37B51D295158D4517BB6CD7410F30619I6n7E" TargetMode="External"/><Relationship Id="rId28" Type="http://schemas.openxmlformats.org/officeDocument/2006/relationships/hyperlink" Target="consultantplus://offline/ref=FAC6BD6FADF57974C029DED80B8CF82A6E4993BF0DD29FFD392A245A1FAC2AD36EC92A688C4DCB986FFA1C75170AC7537BB6CF730CIFn2E" TargetMode="External"/><Relationship Id="rId36" Type="http://schemas.openxmlformats.org/officeDocument/2006/relationships/hyperlink" Target="consultantplus://offline/ref=FAC6BD6FADF57974C029DED80B8CF82A694497B007D09FFD392A245A1FAC2AD36EC92A6A8B4DC0CD3CB51D295158D4517BB6CD7410F30619I6n7E" TargetMode="External"/><Relationship Id="rId49" Type="http://schemas.openxmlformats.org/officeDocument/2006/relationships/hyperlink" Target="consultantplus://offline/ref=FAC6BD6FADF57974C029DED80B8CF82A6B4D90BB0CD59FFD392A245A1FAC2AD36EC92A6A8B4DC1CD37B51D295158D4517BB6CD7410F30619I6n7E" TargetMode="External"/><Relationship Id="rId10" Type="http://schemas.openxmlformats.org/officeDocument/2006/relationships/hyperlink" Target="consultantplus://offline/ref=FAC6BD6FADF57974C029DED80B8CF82A6B4F99BF05D59FFD392A245A1FAC2AD36EC92A6A8B4DC0CC3BB51D295158D4517BB6CD7410F30619I6n7E" TargetMode="External"/><Relationship Id="rId19" Type="http://schemas.openxmlformats.org/officeDocument/2006/relationships/hyperlink" Target="consultantplus://offline/ref=FAC6BD6FADF57974C029DED80B8CF82A6E4891BE06D99FFD392A245A1FAC2AD36EC92A6A8B4DC0CD3FB51D295158D4517BB6CD7410F30619I6n7E" TargetMode="External"/><Relationship Id="rId31" Type="http://schemas.openxmlformats.org/officeDocument/2006/relationships/hyperlink" Target="consultantplus://offline/ref=FAC6BD6FADF57974C029DED80B8CF82A6B4494B10CD09FFD392A245A1FAC2AD36EC92A6A8B4DC0CD3BB51D295158D4517BB6CD7410F30619I6n7E" TargetMode="External"/><Relationship Id="rId44" Type="http://schemas.openxmlformats.org/officeDocument/2006/relationships/hyperlink" Target="consultantplus://offline/ref=FAC6BD6FADF57974C029DED80B8CF82A624B98B002DBC2F73173285818A375C46980266B8B4DC1CC35EA183C4000DB5462A8CA6D0CF104I1n8E" TargetMode="External"/><Relationship Id="rId52" Type="http://schemas.openxmlformats.org/officeDocument/2006/relationships/hyperlink" Target="consultantplus://offline/ref=FAC6BD6FADF57974C029DED80B8CF82A6E4896BC05D79FFD392A245A1FAC2AD36EC92A6A8B4DC0C83FB51D295158D4517BB6CD7410F30619I6n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C6BD6FADF57974C029DED80B8CF82A6E4F99BB03D69FFD392A245A1FAC2AD36EC92A6A8B4DC2CE38B51D295158D4517BB6CD7410F30619I6n7E" TargetMode="External"/><Relationship Id="rId14" Type="http://schemas.openxmlformats.org/officeDocument/2006/relationships/hyperlink" Target="consultantplus://offline/ref=FAC6BD6FADF57974C029DED80B8CF82A694497B007D09FFD392A245A1FAC2AD36EC92A6A8B4DC0CD3EB51D295158D4517BB6CD7410F30619I6n7E" TargetMode="External"/><Relationship Id="rId22" Type="http://schemas.openxmlformats.org/officeDocument/2006/relationships/hyperlink" Target="consultantplus://offline/ref=FAC6BD6FADF57974C029DED80B8CF82A6E4896BC05D79FFD392A245A1FAC2AD36EC92A6A8B4DC0CF38B51D295158D4517BB6CD7410F30619I6n7E" TargetMode="External"/><Relationship Id="rId27" Type="http://schemas.openxmlformats.org/officeDocument/2006/relationships/hyperlink" Target="consultantplus://offline/ref=FAC6BD6FADF57974C029DED80B8CF82A6B4F99BF05D59FFD392A245A1FAC2AD36EC92A6A8B4DC0CD3FB51D295158D4517BB6CD7410F30619I6n7E" TargetMode="External"/><Relationship Id="rId30" Type="http://schemas.openxmlformats.org/officeDocument/2006/relationships/hyperlink" Target="consultantplus://offline/ref=FAC6BD6FADF57974C029DED80B8CF82A6E4896BC05D79FFD392A245A1FAC2AD36EC92A6A8B4DC0CF36B51D295158D4517BB6CD7410F30619I6n7E" TargetMode="External"/><Relationship Id="rId35" Type="http://schemas.openxmlformats.org/officeDocument/2006/relationships/hyperlink" Target="consultantplus://offline/ref=FAC6BD6FADF57974C029DED80B8CF82A6E4896BC05D79FFD392A245A1FAC2AD36EC92A6A8B4DC0CF37B51D295158D4517BB6CD7410F30619I6n7E" TargetMode="External"/><Relationship Id="rId43" Type="http://schemas.openxmlformats.org/officeDocument/2006/relationships/hyperlink" Target="consultantplus://offline/ref=FAC6BD6FADF57974C029DED80B8CF82A6B4D90BB0CD59FFD392A245A1FAC2AD36EC92A6A8B4DC1CD39B51D295158D4517BB6CD7410F30619I6n7E" TargetMode="External"/><Relationship Id="rId48" Type="http://schemas.openxmlformats.org/officeDocument/2006/relationships/hyperlink" Target="consultantplus://offline/ref=FAC6BD6FADF57974C029DED80B8CF82A694497B007D09FFD392A245A1FAC2AD36EC92A6A8B4DC0CD3BB51D295158D4517BB6CD7410F30619I6n7E" TargetMode="External"/><Relationship Id="rId8" Type="http://schemas.openxmlformats.org/officeDocument/2006/relationships/hyperlink" Target="consultantplus://offline/ref=FAC6BD6FADF57974C029DED80B8CF82A624B98B002DBC2F73173285818A375C46980266B8B4DC0C935EA183C4000DB5462A8CA6D0CF104I1n8E" TargetMode="External"/><Relationship Id="rId51" Type="http://schemas.openxmlformats.org/officeDocument/2006/relationships/hyperlink" Target="consultantplus://offline/ref=FAC6BD6FADF57974C029DED80B8CF82A6B4D90BB0CD59FFD392A245A1FAC2AD36EC92A6A8B4DC1CD39B51D295158D4517BB6CD7410F30619I6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Лариса Владимировна</dc:creator>
  <cp:keywords/>
  <dc:description/>
  <cp:lastModifiedBy>Пономарева Лариса Владимировна</cp:lastModifiedBy>
  <cp:revision>1</cp:revision>
  <dcterms:created xsi:type="dcterms:W3CDTF">2023-07-27T04:39:00Z</dcterms:created>
  <dcterms:modified xsi:type="dcterms:W3CDTF">2023-07-27T04:40:00Z</dcterms:modified>
</cp:coreProperties>
</file>